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F425D7" w:rsidRPr="00906A9E" w:rsidTr="00C329D4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5D7" w:rsidRPr="00906A9E" w:rsidRDefault="00F425D7" w:rsidP="00C329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906A9E">
              <w:rPr>
                <w:rFonts w:ascii="Times New Roman" w:eastAsia="Calibri" w:hAnsi="Times New Roman"/>
                <w:sz w:val="27"/>
                <w:szCs w:val="27"/>
              </w:rPr>
              <w:t xml:space="preserve">СОВЕТ </w:t>
            </w:r>
            <w:proofErr w:type="gramStart"/>
            <w:r>
              <w:rPr>
                <w:rFonts w:ascii="Times New Roman" w:eastAsia="Calibri" w:hAnsi="Times New Roman"/>
                <w:sz w:val="27"/>
                <w:szCs w:val="27"/>
              </w:rPr>
              <w:t>АЛЬМЕТЬЕВСКОГО  СЕЛЬСКОГО</w:t>
            </w:r>
            <w:proofErr w:type="gramEnd"/>
            <w:r>
              <w:rPr>
                <w:rFonts w:ascii="Times New Roman" w:eastAsia="Calibri" w:hAnsi="Times New Roman"/>
                <w:sz w:val="27"/>
                <w:szCs w:val="27"/>
              </w:rPr>
              <w:t xml:space="preserve"> ПОСЕЛЕНИЯ</w:t>
            </w:r>
            <w:r w:rsidRPr="00906A9E">
              <w:rPr>
                <w:rFonts w:ascii="Times New Roman" w:eastAsia="Calibri" w:hAnsi="Times New Roman"/>
                <w:sz w:val="27"/>
                <w:szCs w:val="27"/>
              </w:rPr>
              <w:t xml:space="preserve"> ЕЛАБУЖСКОГО МУНИЦИПАЛЬНОГО РАЙОНА</w:t>
            </w:r>
          </w:p>
          <w:p w:rsidR="00F425D7" w:rsidRPr="00906A9E" w:rsidRDefault="00F425D7" w:rsidP="00C329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906A9E">
              <w:rPr>
                <w:rFonts w:ascii="Times New Roman" w:eastAsia="Calibri" w:hAnsi="Times New Roman"/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5D7" w:rsidRPr="00906A9E" w:rsidRDefault="00F425D7" w:rsidP="00C329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6A9E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5D7" w:rsidRPr="00906A9E" w:rsidRDefault="00F425D7" w:rsidP="00C329D4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proofErr w:type="gramStart"/>
            <w:r w:rsidRPr="00906A9E">
              <w:rPr>
                <w:rFonts w:ascii="Times New Roman" w:eastAsia="Calibri" w:hAnsi="Times New Roman"/>
                <w:sz w:val="27"/>
                <w:szCs w:val="27"/>
              </w:rPr>
              <w:t>ТАТАРСТАН  РЕСПУБЛИКАСЫ</w:t>
            </w:r>
            <w:proofErr w:type="gramEnd"/>
            <w:r w:rsidRPr="00906A9E">
              <w:rPr>
                <w:rFonts w:ascii="Times New Roman" w:eastAsia="Calibri" w:hAnsi="Times New Roman"/>
                <w:sz w:val="27"/>
                <w:szCs w:val="27"/>
              </w:rPr>
              <w:t xml:space="preserve"> АЛАБУГА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t xml:space="preserve"> МУНИЦИПАЛЬ РАЙОНЫ МКО «ИЛМЭТ</w:t>
            </w:r>
            <w:r w:rsidRPr="00906A9E">
              <w:rPr>
                <w:rFonts w:ascii="Times New Roman" w:eastAsia="Calibri" w:hAnsi="Times New Roman"/>
                <w:sz w:val="27"/>
                <w:szCs w:val="27"/>
              </w:rPr>
              <w:t xml:space="preserve"> АВЫЛ ЖИРЛЕГЕ СОВЕТЫ»</w:t>
            </w:r>
          </w:p>
          <w:p w:rsidR="00F425D7" w:rsidRPr="00906A9E" w:rsidRDefault="00F425D7" w:rsidP="00C329D4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F425D7" w:rsidRPr="00906A9E" w:rsidTr="00C329D4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5D7" w:rsidRPr="00906A9E" w:rsidRDefault="00F425D7" w:rsidP="00C329D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F425D7" w:rsidRPr="00906A9E" w:rsidRDefault="00F425D7" w:rsidP="00F425D7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РЕШЕНИЕ                        </w:t>
      </w:r>
      <w:r w:rsidRPr="00906A9E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КАРАР</w:t>
      </w:r>
    </w:p>
    <w:p w:rsidR="00F425D7" w:rsidRPr="00906A9E" w:rsidRDefault="00F425D7" w:rsidP="00F425D7">
      <w:pPr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906A9E">
        <w:rPr>
          <w:rFonts w:ascii="Times New Roman" w:eastAsia="Calibri" w:hAnsi="Times New Roman"/>
          <w:b/>
          <w:sz w:val="28"/>
          <w:szCs w:val="28"/>
        </w:rPr>
        <w:t xml:space="preserve">№  </w:t>
      </w:r>
      <w:r>
        <w:rPr>
          <w:rFonts w:ascii="Times New Roman" w:eastAsia="Calibri" w:hAnsi="Times New Roman"/>
          <w:b/>
          <w:sz w:val="28"/>
          <w:szCs w:val="28"/>
        </w:rPr>
        <w:t>41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с.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Альметьево</w:t>
      </w:r>
      <w:proofErr w:type="spellEnd"/>
      <w:r w:rsidR="003F5C61">
        <w:rPr>
          <w:rFonts w:ascii="Times New Roman" w:eastAsia="Calibri" w:hAnsi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906A9E">
        <w:rPr>
          <w:rFonts w:ascii="Times New Roman" w:eastAsia="Calibri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 xml:space="preserve"> 07</w:t>
      </w:r>
      <w:r w:rsidRPr="00906A9E">
        <w:rPr>
          <w:rFonts w:ascii="Times New Roman" w:eastAsia="Calibri" w:hAnsi="Times New Roman"/>
          <w:b/>
          <w:sz w:val="28"/>
          <w:szCs w:val="28"/>
        </w:rPr>
        <w:t xml:space="preserve"> » </w:t>
      </w:r>
      <w:r>
        <w:rPr>
          <w:rFonts w:ascii="Times New Roman" w:eastAsia="Calibri" w:hAnsi="Times New Roman"/>
          <w:b/>
          <w:sz w:val="28"/>
          <w:szCs w:val="28"/>
        </w:rPr>
        <w:t xml:space="preserve">сентября </w:t>
      </w:r>
      <w:r w:rsidRPr="00906A9E">
        <w:rPr>
          <w:rFonts w:ascii="Times New Roman" w:eastAsia="Calibri" w:hAnsi="Times New Roman"/>
          <w:b/>
          <w:sz w:val="28"/>
          <w:szCs w:val="28"/>
        </w:rPr>
        <w:t>2016 г.</w:t>
      </w:r>
    </w:p>
    <w:p w:rsidR="00F425D7" w:rsidRDefault="00F425D7" w:rsidP="00F425D7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F425D7" w:rsidRDefault="00F425D7" w:rsidP="00F42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F425D7" w:rsidRDefault="00F425D7" w:rsidP="00F42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Положения о порядке</w:t>
      </w: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предварительного</w:t>
      </w:r>
    </w:p>
    <w:p w:rsidR="00F425D7" w:rsidRDefault="00F425D7" w:rsidP="00F42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у</w:t>
      </w: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ведомления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представителя нанимателя (работодателя) о выполнении</w:t>
      </w:r>
    </w:p>
    <w:p w:rsidR="00F425D7" w:rsidRPr="00322387" w:rsidRDefault="00F425D7" w:rsidP="00F42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иной оплачиваемой работы муниципальными служащими 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Альметьевское</w:t>
      </w:r>
      <w:proofErr w:type="spellEnd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муниципального района</w:t>
      </w:r>
    </w:p>
    <w:p w:rsidR="00F425D7" w:rsidRPr="00322387" w:rsidRDefault="00F425D7" w:rsidP="00F42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2238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ст. 11 </w:t>
      </w:r>
      <w:hyperlink r:id="rId5" w:history="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Федерального закона</w:t>
        </w:r>
        <w:r w:rsidRPr="00322387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от </w:t>
        </w:r>
        <w:proofErr w:type="gramStart"/>
        <w:r w:rsidRPr="00322387">
          <w:rPr>
            <w:rFonts w:ascii="Times New Roman" w:hAnsi="Times New Roman"/>
            <w:color w:val="000000"/>
            <w:sz w:val="28"/>
            <w:szCs w:val="28"/>
            <w:lang w:eastAsia="ru-RU"/>
          </w:rPr>
          <w:t>02.03.2007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г </w:t>
        </w:r>
        <w:r w:rsidRPr="00322387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N</w:t>
        </w:r>
        <w:proofErr w:type="gramEnd"/>
        <w:r w:rsidRPr="00322387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25-ФЗ "О муниципальной службе в Российской Федерации"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Совет </w:t>
      </w:r>
      <w:proofErr w:type="spellStart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Альметьевского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Елабужского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муниципального района</w:t>
      </w:r>
      <w:r w:rsidRPr="00D12F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425D7" w:rsidRDefault="00F425D7" w:rsidP="00F425D7">
      <w:pPr>
        <w:tabs>
          <w:tab w:val="num" w:pos="0"/>
        </w:tabs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25D7" w:rsidRPr="00D12F0F" w:rsidRDefault="00F425D7" w:rsidP="00F425D7">
      <w:pPr>
        <w:tabs>
          <w:tab w:val="num" w:pos="0"/>
        </w:tabs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12F0F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F425D7" w:rsidRPr="00D12F0F" w:rsidRDefault="00F425D7" w:rsidP="00F425D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38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12F0F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ab/>
      </w:r>
      <w:r w:rsidRPr="00D12F0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F0F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</w:t>
      </w:r>
      <w:proofErr w:type="gramStart"/>
      <w:r w:rsidRPr="00D12F0F">
        <w:rPr>
          <w:rFonts w:ascii="Times New Roman" w:hAnsi="Times New Roman"/>
          <w:sz w:val="28"/>
          <w:szCs w:val="28"/>
          <w:lang w:eastAsia="ru-RU"/>
        </w:rPr>
        <w:t>порядке  предварительного</w:t>
      </w:r>
      <w:proofErr w:type="gramEnd"/>
      <w:r w:rsidRPr="00D12F0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 (работодателя) о выполнении иной оплачиваемой работы муниципальными служащими </w:t>
      </w:r>
      <w:r w:rsidRPr="00D12F0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органов местного самоуправления </w:t>
      </w:r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Альметьевское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е</w:t>
      </w:r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е</w:t>
      </w:r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proofErr w:type="spellStart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Елабужского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муниципального района</w:t>
      </w:r>
      <w:r w:rsidRPr="00D12F0F">
        <w:rPr>
          <w:rFonts w:ascii="Times New Roman" w:hAnsi="Times New Roman"/>
          <w:sz w:val="28"/>
          <w:szCs w:val="28"/>
          <w:lang w:eastAsia="ru-RU"/>
        </w:rPr>
        <w:t xml:space="preserve"> согласно </w:t>
      </w:r>
      <w:hyperlink r:id="rId6" w:history="1">
        <w:r w:rsidRPr="00D12F0F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D12F0F">
        <w:rPr>
          <w:rFonts w:ascii="Times New Roman" w:hAnsi="Times New Roman"/>
          <w:sz w:val="28"/>
          <w:szCs w:val="28"/>
          <w:lang w:eastAsia="ru-RU"/>
        </w:rPr>
        <w:t>.</w:t>
      </w:r>
      <w:r w:rsidRPr="00D12F0F">
        <w:rPr>
          <w:rFonts w:ascii="Times New Roman" w:hAnsi="Times New Roman"/>
          <w:sz w:val="28"/>
          <w:szCs w:val="28"/>
          <w:lang w:eastAsia="ru-RU"/>
        </w:rPr>
        <w:br/>
        <w:t xml:space="preserve">   </w:t>
      </w:r>
      <w:r w:rsidRPr="00D12F0F">
        <w:rPr>
          <w:rFonts w:ascii="Times New Roman" w:hAnsi="Times New Roman"/>
          <w:sz w:val="28"/>
          <w:szCs w:val="28"/>
          <w:lang w:eastAsia="ru-RU"/>
        </w:rPr>
        <w:tab/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F0F">
        <w:rPr>
          <w:rFonts w:ascii="Times New Roman" w:hAnsi="Times New Roman"/>
          <w:sz w:val="28"/>
          <w:szCs w:val="28"/>
        </w:rPr>
        <w:t xml:space="preserve">Руководителям органов местного самоуправления </w:t>
      </w:r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Альметьевское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е</w:t>
      </w:r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е</w:t>
      </w:r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proofErr w:type="spellStart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Елабужского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муниципального </w:t>
      </w:r>
      <w:proofErr w:type="gramStart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района</w:t>
      </w:r>
      <w:r w:rsidRPr="00D12F0F">
        <w:rPr>
          <w:rFonts w:ascii="Times New Roman" w:hAnsi="Times New Roman"/>
          <w:sz w:val="28"/>
          <w:szCs w:val="28"/>
        </w:rPr>
        <w:t xml:space="preserve">  довести</w:t>
      </w:r>
      <w:proofErr w:type="gramEnd"/>
      <w:r w:rsidRPr="00D12F0F">
        <w:rPr>
          <w:rFonts w:ascii="Times New Roman" w:hAnsi="Times New Roman"/>
          <w:sz w:val="28"/>
          <w:szCs w:val="28"/>
        </w:rPr>
        <w:t xml:space="preserve"> требования Положения  до подчиненных муниципальных служащих.</w:t>
      </w:r>
    </w:p>
    <w:p w:rsidR="00F425D7" w:rsidRPr="00D12F0F" w:rsidRDefault="00F425D7" w:rsidP="00F425D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2F0F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12F0F">
        <w:rPr>
          <w:rFonts w:ascii="Times New Roman" w:hAnsi="Times New Roman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F0F">
        <w:rPr>
          <w:rFonts w:ascii="Times New Roman" w:hAnsi="Times New Roman"/>
          <w:sz w:val="28"/>
          <w:szCs w:val="28"/>
          <w:lang w:eastAsia="ru-RU"/>
        </w:rPr>
        <w:t>Настоящее решение всту</w:t>
      </w:r>
      <w:r>
        <w:rPr>
          <w:rFonts w:ascii="Times New Roman" w:hAnsi="Times New Roman"/>
          <w:sz w:val="28"/>
          <w:szCs w:val="28"/>
          <w:lang w:eastAsia="ru-RU"/>
        </w:rPr>
        <w:t>пает в силу с момента официального опубликования</w:t>
      </w:r>
      <w:r w:rsidRPr="00D12F0F">
        <w:rPr>
          <w:rFonts w:ascii="Times New Roman" w:hAnsi="Times New Roman"/>
          <w:sz w:val="28"/>
          <w:szCs w:val="28"/>
          <w:lang w:eastAsia="ru-RU"/>
        </w:rPr>
        <w:t>.</w:t>
      </w:r>
    </w:p>
    <w:p w:rsidR="00F425D7" w:rsidRPr="00D12F0F" w:rsidRDefault="00F425D7" w:rsidP="00F425D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12F0F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F0F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настоящего решения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425D7" w:rsidRPr="00D12F0F" w:rsidRDefault="00F425D7" w:rsidP="00F425D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425D7" w:rsidRDefault="00F425D7" w:rsidP="00F425D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Pr="004B47CA" w:rsidRDefault="00F425D7" w:rsidP="00F425D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Глава                                                                    Р.Т.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Мингалеева</w:t>
      </w:r>
      <w:proofErr w:type="spellEnd"/>
    </w:p>
    <w:p w:rsidR="00F425D7" w:rsidRDefault="00F425D7" w:rsidP="00F425D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4B069A">
        <w:rPr>
          <w:rFonts w:ascii="Times New Roman" w:hAnsi="Times New Roman"/>
          <w:color w:val="2D2D2D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</w:t>
      </w:r>
      <w:r w:rsidRPr="004B069A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к решению Совета </w:t>
      </w:r>
    </w:p>
    <w:p w:rsidR="00F425D7" w:rsidRDefault="00F425D7" w:rsidP="00F42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color w:val="2D2D2D"/>
          <w:sz w:val="24"/>
          <w:szCs w:val="24"/>
          <w:lang w:eastAsia="ru-RU"/>
        </w:rPr>
        <w:t>Альметьевского</w:t>
      </w:r>
      <w:proofErr w:type="spellEnd"/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</w:t>
      </w:r>
    </w:p>
    <w:p w:rsidR="00F425D7" w:rsidRDefault="00F425D7" w:rsidP="00F42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                                                      сельского поселения </w:t>
      </w: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proofErr w:type="spellStart"/>
      <w:r w:rsidRPr="004B069A">
        <w:rPr>
          <w:rFonts w:ascii="Times New Roman" w:hAnsi="Times New Roman"/>
          <w:color w:val="2D2D2D"/>
          <w:sz w:val="24"/>
          <w:szCs w:val="24"/>
          <w:lang w:eastAsia="ru-RU"/>
        </w:rPr>
        <w:t>Елабужского</w:t>
      </w:r>
      <w:proofErr w:type="spellEnd"/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</w:t>
      </w:r>
      <w:r w:rsidRPr="004B069A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муниципального района </w:t>
      </w:r>
    </w:p>
    <w:p w:rsidR="00F425D7" w:rsidRPr="004B069A" w:rsidRDefault="00F425D7" w:rsidP="00F42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4B069A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hAnsi="Times New Roman"/>
          <w:color w:val="2D2D2D"/>
          <w:sz w:val="24"/>
          <w:szCs w:val="24"/>
          <w:lang w:eastAsia="ru-RU"/>
        </w:rPr>
        <w:t>« 07</w:t>
      </w:r>
      <w:proofErr w:type="gramEnd"/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» сентября </w:t>
      </w:r>
      <w:r w:rsidRPr="004B069A">
        <w:rPr>
          <w:rFonts w:ascii="Times New Roman" w:hAnsi="Times New Roman"/>
          <w:color w:val="2D2D2D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6 года </w:t>
      </w:r>
      <w:r w:rsidRPr="004B069A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№41</w:t>
      </w: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Положение </w:t>
      </w:r>
    </w:p>
    <w:p w:rsidR="00F425D7" w:rsidRDefault="00F425D7" w:rsidP="00F42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п</w:t>
      </w: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ке  </w:t>
      </w: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предварительного</w:t>
      </w:r>
      <w:proofErr w:type="gramEnd"/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уведомления 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представителя </w:t>
      </w:r>
    </w:p>
    <w:p w:rsidR="00F425D7" w:rsidRDefault="00F425D7" w:rsidP="00F42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нанимателя (работодателя) о выполнении иной оплачиваемой работы</w:t>
      </w:r>
    </w:p>
    <w:p w:rsidR="00F425D7" w:rsidRDefault="00F425D7" w:rsidP="00F42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 w:rsidRPr="00322387"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муниципальными служащими </w:t>
      </w: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органов местного самоуправления </w:t>
      </w:r>
    </w:p>
    <w:p w:rsidR="00F425D7" w:rsidRDefault="00F425D7" w:rsidP="00F42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Альметьевское</w:t>
      </w:r>
      <w:proofErr w:type="spellEnd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муниципального района</w:t>
      </w:r>
    </w:p>
    <w:p w:rsidR="00F425D7" w:rsidRDefault="00F425D7" w:rsidP="00F42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322387">
        <w:rPr>
          <w:rFonts w:ascii="Times New Roman" w:hAnsi="Times New Roman"/>
          <w:color w:val="3C3C3C"/>
          <w:sz w:val="28"/>
          <w:szCs w:val="28"/>
          <w:lang w:eastAsia="ru-RU"/>
        </w:rPr>
        <w:br/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1. Настоящее Положение</w:t>
      </w:r>
      <w:r w:rsidRPr="00322387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о п</w:t>
      </w:r>
      <w:r w:rsidRPr="00322387">
        <w:rPr>
          <w:rFonts w:ascii="Times New Roman" w:hAnsi="Times New Roman"/>
          <w:color w:val="2D2D2D"/>
          <w:sz w:val="28"/>
          <w:szCs w:val="28"/>
          <w:lang w:eastAsia="ru-RU"/>
        </w:rPr>
        <w:t>оряд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>ке</w:t>
      </w:r>
      <w:r w:rsidRPr="00322387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предварительного уведомления представителя нанимателя (работодателя) о выполнении иной оплачиваемой работы муниципальными </w:t>
      </w:r>
      <w:r w:rsidRPr="001C661D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служащими органов местного самоуправления </w:t>
      </w:r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Альметьевское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сельское поселение </w:t>
      </w:r>
      <w:proofErr w:type="spellStart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Елабужского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(далее - Положение</w:t>
      </w:r>
      <w:r w:rsidRPr="00322387">
        <w:rPr>
          <w:rFonts w:ascii="Times New Roman" w:hAnsi="Times New Roman"/>
          <w:color w:val="2D2D2D"/>
          <w:sz w:val="28"/>
          <w:szCs w:val="28"/>
          <w:lang w:eastAsia="ru-RU"/>
        </w:rPr>
        <w:t xml:space="preserve">) устанавливает процедуру предварительного уведомления муниципальными </w:t>
      </w:r>
      <w:r w:rsidRPr="001C661D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служащими органов местного самоуправления </w:t>
      </w:r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Альметьевское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сельское поселение </w:t>
      </w:r>
      <w:proofErr w:type="spellStart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>Елабужского</w:t>
      </w:r>
      <w:proofErr w:type="spellEnd"/>
      <w:r w:rsidRPr="00356376">
        <w:rPr>
          <w:rFonts w:ascii="Times New Roman" w:hAnsi="Times New Roman"/>
          <w:bCs/>
          <w:color w:val="2D2D2D"/>
          <w:kern w:val="36"/>
          <w:sz w:val="28"/>
          <w:szCs w:val="28"/>
          <w:lang w:eastAsia="ru-RU"/>
        </w:rPr>
        <w:t xml:space="preserve"> муниципального района</w:t>
      </w:r>
      <w:r w:rsidRPr="00322387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F425D7" w:rsidRPr="00E34F15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2.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если иное не предусмотрено Федеральным </w:t>
      </w:r>
      <w:hyperlink r:id="rId7" w:history="1">
        <w:r w:rsidRPr="00E34F15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  <w:r w:rsidRPr="00322387">
        <w:rPr>
          <w:rFonts w:ascii="Times New Roman" w:hAnsi="Times New Roman"/>
          <w:color w:val="2D2D2D"/>
          <w:sz w:val="28"/>
          <w:szCs w:val="28"/>
          <w:lang w:eastAsia="ru-RU"/>
        </w:rPr>
        <w:br/>
      </w:r>
      <w:r w:rsidRPr="00E34F15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34F15">
        <w:rPr>
          <w:rFonts w:ascii="Times New Roman" w:hAnsi="Times New Roman"/>
          <w:sz w:val="28"/>
          <w:szCs w:val="28"/>
          <w:lang w:eastAsia="ru-RU"/>
        </w:rPr>
        <w:t>3. Муниципальный служащий, намеревающийся выполнять иную оплачиваемую работу, обязан:</w:t>
      </w:r>
    </w:p>
    <w:p w:rsidR="00F425D7" w:rsidRPr="00E34F15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F15">
        <w:rPr>
          <w:rFonts w:ascii="Times New Roman" w:hAnsi="Times New Roman"/>
          <w:sz w:val="28"/>
          <w:szCs w:val="28"/>
          <w:lang w:eastAsia="ru-RU"/>
        </w:rPr>
        <w:t xml:space="preserve">     1) уведомлять представителя нанимателя (работодателя) о выполнении иной оплачиваемой работы не менее чем за пять рабочих дней до начала ее </w:t>
      </w:r>
      <w:proofErr w:type="gramStart"/>
      <w:r w:rsidRPr="00E34F15">
        <w:rPr>
          <w:rFonts w:ascii="Times New Roman" w:hAnsi="Times New Roman"/>
          <w:sz w:val="28"/>
          <w:szCs w:val="28"/>
          <w:lang w:eastAsia="ru-RU"/>
        </w:rPr>
        <w:t>выполнения;</w:t>
      </w:r>
      <w:r w:rsidRPr="00E34F15">
        <w:rPr>
          <w:rFonts w:ascii="Times New Roman" w:hAnsi="Times New Roman"/>
          <w:sz w:val="28"/>
          <w:szCs w:val="28"/>
          <w:lang w:eastAsia="ru-RU"/>
        </w:rPr>
        <w:br/>
        <w:t xml:space="preserve">   </w:t>
      </w:r>
      <w:proofErr w:type="gramEnd"/>
      <w:r w:rsidRPr="00E34F1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34F15">
        <w:rPr>
          <w:rFonts w:ascii="Times New Roman" w:hAnsi="Times New Roman"/>
          <w:sz w:val="28"/>
          <w:szCs w:val="28"/>
          <w:lang w:eastAsia="ru-RU"/>
        </w:rPr>
        <w:t>2) осуществлять иную оплачиваемую работу, которая не должна приводить к конфликту интересов;</w:t>
      </w:r>
    </w:p>
    <w:p w:rsidR="00F425D7" w:rsidRPr="00E34F15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F15">
        <w:rPr>
          <w:rFonts w:ascii="Times New Roman" w:hAnsi="Times New Roman"/>
          <w:sz w:val="28"/>
          <w:szCs w:val="28"/>
          <w:lang w:eastAsia="ru-RU"/>
        </w:rPr>
        <w:t xml:space="preserve">    3) заниматься иной оплачиваемой работой только вне рабочего (служебного) времени;</w:t>
      </w:r>
    </w:p>
    <w:p w:rsidR="00F425D7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E34F15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</w:t>
      </w:r>
      <w:r w:rsidRPr="00E34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соблюдать при выполнении иной оплачиваемой работы требования, предусмотренные </w:t>
      </w:r>
      <w:hyperlink r:id="rId8" w:history="1">
        <w:r w:rsidRPr="00E34F15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статьей 14 Федерального закона от 02.03.2007 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№</w:t>
        </w:r>
        <w:r w:rsidRPr="00E34F15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25-ФЗ "О муниципальной службе в Российской Федерации"</w:t>
        </w:r>
      </w:hyperlink>
      <w:r w:rsidRPr="00E34F15">
        <w:rPr>
          <w:rFonts w:ascii="Times New Roman" w:hAnsi="Times New Roman"/>
          <w:color w:val="2D2D2D"/>
          <w:sz w:val="28"/>
          <w:szCs w:val="28"/>
          <w:lang w:eastAsia="ru-RU"/>
        </w:rPr>
        <w:t>.</w:t>
      </w:r>
    </w:p>
    <w:p w:rsidR="00F425D7" w:rsidRPr="004B47CA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B47CA">
        <w:rPr>
          <w:rFonts w:ascii="Times New Roman" w:hAnsi="Times New Roman"/>
          <w:sz w:val="28"/>
          <w:szCs w:val="28"/>
          <w:lang w:eastAsia="ru-RU"/>
        </w:rPr>
        <w:t xml:space="preserve">В случае наличия у муниципального служащего сомнения относительно возможности возникновения конфликта интересов в связи с </w:t>
      </w:r>
      <w:r w:rsidRPr="004B47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выполнением иной оплачиваемой работы, муниципальный служащий обращается в комиссию по урегулированию конфликта интересов для </w:t>
      </w:r>
      <w:proofErr w:type="gramStart"/>
      <w:r w:rsidRPr="004B47CA">
        <w:rPr>
          <w:rFonts w:ascii="Times New Roman" w:hAnsi="Times New Roman"/>
          <w:sz w:val="28"/>
          <w:szCs w:val="28"/>
          <w:lang w:eastAsia="ru-RU"/>
        </w:rPr>
        <w:t xml:space="preserve">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существу вопроса.</w:t>
      </w:r>
    </w:p>
    <w:p w:rsidR="00F425D7" w:rsidRPr="004B47CA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F15">
        <w:rPr>
          <w:rFonts w:ascii="Times New Roman" w:hAnsi="Times New Roman"/>
          <w:sz w:val="28"/>
          <w:szCs w:val="28"/>
          <w:lang w:eastAsia="ru-RU"/>
        </w:rPr>
        <w:t xml:space="preserve">    4.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№1 к настоящему Положению.</w:t>
      </w:r>
      <w:r w:rsidRPr="00E34F15">
        <w:rPr>
          <w:rFonts w:ascii="Times New Roman" w:hAnsi="Times New Roman"/>
          <w:sz w:val="28"/>
          <w:szCs w:val="28"/>
          <w:lang w:eastAsia="ru-RU"/>
        </w:rPr>
        <w:br/>
      </w:r>
      <w:r w:rsidRPr="004B47C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B47CA">
        <w:rPr>
          <w:rFonts w:ascii="Times New Roman" w:hAnsi="Times New Roman"/>
          <w:sz w:val="28"/>
          <w:szCs w:val="28"/>
          <w:lang w:eastAsia="ru-RU"/>
        </w:rPr>
        <w:t xml:space="preserve">В уведомлении указываются следующие сведения об иной оплачиваемой </w:t>
      </w:r>
      <w:proofErr w:type="gramStart"/>
      <w:r w:rsidRPr="004B47CA">
        <w:rPr>
          <w:rFonts w:ascii="Times New Roman" w:hAnsi="Times New Roman"/>
          <w:sz w:val="28"/>
          <w:szCs w:val="28"/>
          <w:lang w:eastAsia="ru-RU"/>
        </w:rPr>
        <w:t>работе:</w:t>
      </w:r>
      <w:r w:rsidRPr="004B47CA">
        <w:rPr>
          <w:rFonts w:ascii="Times New Roman" w:hAnsi="Times New Roman"/>
          <w:sz w:val="28"/>
          <w:szCs w:val="28"/>
          <w:lang w:eastAsia="ru-RU"/>
        </w:rPr>
        <w:br/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47CA">
        <w:rPr>
          <w:rFonts w:ascii="Times New Roman" w:hAnsi="Times New Roman"/>
          <w:sz w:val="28"/>
          <w:szCs w:val="28"/>
          <w:lang w:eastAsia="ru-RU"/>
        </w:rPr>
        <w:t xml:space="preserve"> 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F425D7" w:rsidRPr="004B47CA" w:rsidRDefault="00F425D7" w:rsidP="00F4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47CA">
        <w:rPr>
          <w:rFonts w:ascii="Times New Roman" w:hAnsi="Times New Roman"/>
          <w:sz w:val="28"/>
          <w:szCs w:val="28"/>
          <w:lang w:eastAsia="ru-RU"/>
        </w:rPr>
        <w:t>2) дата начала выполнения соответствующей работы;</w:t>
      </w:r>
    </w:p>
    <w:p w:rsidR="00F425D7" w:rsidRPr="004B47CA" w:rsidRDefault="00F425D7" w:rsidP="00F4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47CA">
        <w:rPr>
          <w:rFonts w:ascii="Times New Roman" w:hAnsi="Times New Roman"/>
          <w:sz w:val="28"/>
          <w:szCs w:val="28"/>
          <w:lang w:eastAsia="ru-RU"/>
        </w:rPr>
        <w:t>3) срок, в течение которого будет осуществляться соответствующая работа.</w:t>
      </w:r>
    </w:p>
    <w:p w:rsidR="00F425D7" w:rsidRPr="004B47CA" w:rsidRDefault="00F425D7" w:rsidP="00F4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47CA">
        <w:rPr>
          <w:rFonts w:ascii="Times New Roman" w:hAnsi="Times New Roman"/>
          <w:sz w:val="28"/>
          <w:szCs w:val="28"/>
          <w:lang w:eastAsia="ru-RU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F425D7" w:rsidRPr="004B47CA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7CA">
        <w:rPr>
          <w:rFonts w:ascii="Times New Roman" w:hAnsi="Times New Roman"/>
          <w:sz w:val="28"/>
          <w:szCs w:val="28"/>
          <w:lang w:eastAsia="ru-RU"/>
        </w:rPr>
        <w:t xml:space="preserve">  5. Муниципальный служащий представляет уведомление представителю нанимателя (работодателю)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который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Pr="004B47CA">
        <w:rPr>
          <w:rFonts w:ascii="Times New Roman" w:hAnsi="Times New Roman"/>
          <w:sz w:val="28"/>
          <w:szCs w:val="28"/>
          <w:lang w:eastAsia="ru-RU"/>
        </w:rPr>
        <w:t xml:space="preserve"> двух</w:t>
      </w:r>
      <w:proofErr w:type="gramEnd"/>
      <w:r w:rsidRPr="004B47CA">
        <w:rPr>
          <w:rFonts w:ascii="Times New Roman" w:hAnsi="Times New Roman"/>
          <w:sz w:val="28"/>
          <w:szCs w:val="28"/>
          <w:lang w:eastAsia="ru-RU"/>
        </w:rPr>
        <w:t xml:space="preserve"> рабочих дней визирует его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B47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25D7" w:rsidRPr="004B47CA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7CA">
        <w:rPr>
          <w:rFonts w:ascii="Times New Roman" w:hAnsi="Times New Roman"/>
          <w:sz w:val="28"/>
          <w:szCs w:val="28"/>
          <w:lang w:eastAsia="ru-RU"/>
        </w:rPr>
        <w:t xml:space="preserve">   6.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B47CA">
        <w:rPr>
          <w:rFonts w:ascii="Times New Roman" w:hAnsi="Times New Roman"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47CA">
        <w:rPr>
          <w:rFonts w:ascii="Times New Roman" w:hAnsi="Times New Roman"/>
          <w:sz w:val="28"/>
          <w:szCs w:val="28"/>
          <w:lang w:eastAsia="ru-RU"/>
        </w:rPr>
        <w:t xml:space="preserve"> в 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Pr="004B47CA">
        <w:rPr>
          <w:rFonts w:ascii="Times New Roman" w:hAnsi="Times New Roman"/>
          <w:sz w:val="28"/>
          <w:szCs w:val="28"/>
          <w:lang w:eastAsia="ru-RU"/>
        </w:rPr>
        <w:t xml:space="preserve"> поступления регистр</w:t>
      </w:r>
      <w:r>
        <w:rPr>
          <w:rFonts w:ascii="Times New Roman" w:hAnsi="Times New Roman"/>
          <w:sz w:val="28"/>
          <w:szCs w:val="28"/>
          <w:lang w:eastAsia="ru-RU"/>
        </w:rPr>
        <w:t>ируется</w:t>
      </w:r>
      <w:r w:rsidRPr="004B47CA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 уведомлений об иной оплачиваемой работе, составленном по форме согласно приложению N 2 к настоящему Положению.</w:t>
      </w:r>
    </w:p>
    <w:p w:rsidR="00F425D7" w:rsidRPr="004B47CA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7CA">
        <w:rPr>
          <w:rFonts w:ascii="Times New Roman" w:hAnsi="Times New Roman"/>
          <w:sz w:val="28"/>
          <w:szCs w:val="28"/>
          <w:lang w:eastAsia="ru-RU"/>
        </w:rPr>
        <w:t xml:space="preserve">    7.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F425D7" w:rsidRPr="004B47CA" w:rsidRDefault="00F425D7" w:rsidP="00F4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7CA">
        <w:rPr>
          <w:rFonts w:ascii="Times New Roman" w:hAnsi="Times New Roman"/>
          <w:sz w:val="28"/>
          <w:szCs w:val="28"/>
          <w:lang w:eastAsia="ru-RU"/>
        </w:rPr>
        <w:t xml:space="preserve">    8.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  <w:r w:rsidRPr="004B47CA">
        <w:rPr>
          <w:rFonts w:ascii="Times New Roman" w:hAnsi="Times New Roman"/>
          <w:sz w:val="28"/>
          <w:szCs w:val="28"/>
          <w:lang w:eastAsia="ru-RU"/>
        </w:rPr>
        <w:br/>
      </w: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F425D7" w:rsidRPr="00972BA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№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1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к П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оложению о порядке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предварительного уведомления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представителя нанимателя (работодателя) о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выполнении иной оплачиваемой работы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муниципальными служ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ащими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0"/>
        <w:gridCol w:w="203"/>
        <w:gridCol w:w="205"/>
        <w:gridCol w:w="170"/>
        <w:gridCol w:w="144"/>
        <w:gridCol w:w="127"/>
        <w:gridCol w:w="499"/>
        <w:gridCol w:w="544"/>
        <w:gridCol w:w="93"/>
        <w:gridCol w:w="610"/>
        <w:gridCol w:w="505"/>
        <w:gridCol w:w="793"/>
        <w:gridCol w:w="175"/>
        <w:gridCol w:w="265"/>
        <w:gridCol w:w="499"/>
        <w:gridCol w:w="702"/>
        <w:gridCol w:w="610"/>
        <w:gridCol w:w="439"/>
        <w:gridCol w:w="125"/>
        <w:gridCol w:w="437"/>
      </w:tblGrid>
      <w:tr w:rsidR="00F425D7" w:rsidRPr="00972BA7" w:rsidTr="00C329D4">
        <w:trPr>
          <w:trHeight w:val="15"/>
        </w:trPr>
        <w:tc>
          <w:tcPr>
            <w:tcW w:w="2957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должности, инициалы, фамилия представителя нанимателя (работодателя)</w:t>
            </w: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 фамилия, имя, отчество муниципального служащего)</w:t>
            </w: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Уведомление о выполнении иной оплачиваемой работы</w:t>
            </w:r>
          </w:p>
        </w:tc>
      </w:tr>
      <w:tr w:rsidR="00F425D7" w:rsidRPr="00972BA7" w:rsidTr="00C329D4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hyperlink r:id="rId9" w:history="1">
              <w:r w:rsidRPr="00972BA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частью 2 статьи 11 Федерального закона от 02.03.2007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№</w:t>
              </w:r>
              <w:r w:rsidRPr="00972BA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25-ФЗ "О муниципальной службе в Российской Федерации"</w:t>
              </w:r>
            </w:hyperlink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уведомляю Вас о том, что я намерен(а) выполнять вне рабочего (служебного времени) иную оплачиваемую работу:</w:t>
            </w:r>
          </w:p>
        </w:tc>
      </w:tr>
      <w:tr w:rsidR="00F425D7" w:rsidRPr="00972BA7" w:rsidTr="00C329D4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D7" w:rsidRPr="00972BA7" w:rsidTr="00C329D4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D7" w:rsidRPr="00972BA7" w:rsidTr="00C329D4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F425D7" w:rsidRPr="00972BA7" w:rsidTr="00C329D4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979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D7" w:rsidRPr="00972BA7" w:rsidTr="00C329D4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F425D7" w:rsidRPr="00972BA7" w:rsidTr="00C329D4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D7" w:rsidRPr="00972BA7" w:rsidTr="00C329D4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F425D7" w:rsidRPr="00972BA7" w:rsidTr="00C329D4"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должностные обязанности: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D7" w:rsidRPr="00972BA7" w:rsidTr="00C329D4">
        <w:tc>
          <w:tcPr>
            <w:tcW w:w="1275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25D7" w:rsidRPr="00972BA7" w:rsidTr="00C329D4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F425D7" w:rsidRPr="00972BA7" w:rsidTr="00C329D4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D7" w:rsidRPr="00972BA7" w:rsidTr="00C329D4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дата выполнения работы: с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г. по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г.</w:t>
            </w:r>
          </w:p>
        </w:tc>
      </w:tr>
      <w:tr w:rsidR="00F425D7" w:rsidRPr="00972BA7" w:rsidTr="00C329D4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5D7" w:rsidRPr="00972BA7" w:rsidTr="00C329D4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Выполнение указанной работы не повлечет за собой конфликт интересов. При выполнении указанной работы обязуюсь соблюдать требования, </w:t>
            </w:r>
            <w:r w:rsidRPr="00972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предусмотренные </w:t>
            </w:r>
            <w:hyperlink r:id="rId10" w:history="1">
              <w:r w:rsidRPr="00972BA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статьей 14 Федерального от 02.03.2007 N 25-ФЗ "О муниципальной службе в Российской Федерации"</w:t>
              </w:r>
            </w:hyperlink>
            <w:r w:rsidRPr="00972BA7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</w:tr>
      <w:tr w:rsidR="00F425D7" w:rsidRPr="00972BA7" w:rsidTr="00C329D4">
        <w:tc>
          <w:tcPr>
            <w:tcW w:w="44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D7" w:rsidRPr="00972BA7" w:rsidTr="00C329D4">
        <w:tc>
          <w:tcPr>
            <w:tcW w:w="443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(дата)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(подпись)</w:t>
            </w:r>
          </w:p>
        </w:tc>
      </w:tr>
    </w:tbl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</w: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425D7" w:rsidRPr="00972BA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</w:p>
    <w:p w:rsidR="00F425D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F425D7" w:rsidRPr="00972BA7" w:rsidRDefault="00F425D7" w:rsidP="00F42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>Приложение N 2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 xml:space="preserve">к 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Положению о порядке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предварительного уведомления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представителя нанимателя (работодателя) о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выполнении иной оплачиваемой работы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муниципальными служ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ащими </w:t>
      </w:r>
    </w:p>
    <w:p w:rsidR="00F425D7" w:rsidRDefault="00F425D7" w:rsidP="00F42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</w:r>
    </w:p>
    <w:p w:rsidR="00F425D7" w:rsidRPr="00972BA7" w:rsidRDefault="00F425D7" w:rsidP="00F42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F425D7" w:rsidRPr="00972BA7" w:rsidRDefault="00F425D7" w:rsidP="00F42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972BA7">
        <w:rPr>
          <w:rFonts w:ascii="Times New Roman" w:hAnsi="Times New Roman"/>
          <w:color w:val="3C3C3C"/>
          <w:sz w:val="24"/>
          <w:szCs w:val="24"/>
          <w:lang w:eastAsia="ru-RU"/>
        </w:rPr>
        <w:t>ЖУРНАЛ</w:t>
      </w:r>
      <w:r w:rsidRPr="00972BA7">
        <w:rPr>
          <w:rFonts w:ascii="Times New Roman" w:hAnsi="Times New Roman"/>
          <w:color w:val="3C3C3C"/>
          <w:sz w:val="24"/>
          <w:szCs w:val="24"/>
          <w:lang w:eastAsia="ru-RU"/>
        </w:rPr>
        <w:br/>
        <w:t>регистрации уведомлений о выполнении иной оплачиваемой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1099"/>
        <w:gridCol w:w="1385"/>
        <w:gridCol w:w="1011"/>
        <w:gridCol w:w="1097"/>
        <w:gridCol w:w="1578"/>
        <w:gridCol w:w="1134"/>
        <w:gridCol w:w="992"/>
        <w:gridCol w:w="991"/>
      </w:tblGrid>
      <w:tr w:rsidR="00F425D7" w:rsidRPr="00972BA7" w:rsidTr="00C329D4">
        <w:trPr>
          <w:trHeight w:val="15"/>
        </w:trPr>
        <w:tc>
          <w:tcPr>
            <w:tcW w:w="493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D7" w:rsidRPr="00972BA7" w:rsidTr="00C329D4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N п/п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Дата регистрации уведомления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Ф.И.О., должность работника, представившего уведомление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Ф.И.О., должность работника, принявшего уведомление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Подпись работника, принявшего уведомление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Подпись работник</w:t>
            </w:r>
            <w:r>
              <w:rPr>
                <w:rFonts w:ascii="Times New Roman" w:hAnsi="Times New Roman"/>
                <w:color w:val="2D2D2D"/>
                <w:lang w:eastAsia="ru-RU"/>
              </w:rPr>
              <w:t>а, представившего уведомление, в</w:t>
            </w:r>
            <w:r w:rsidRPr="00972BA7">
              <w:rPr>
                <w:rFonts w:ascii="Times New Roman" w:hAnsi="Times New Roman"/>
                <w:color w:val="2D2D2D"/>
                <w:lang w:eastAsia="ru-RU"/>
              </w:rPr>
              <w:t xml:space="preserve"> получении копии уведомления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Дата направления уведомления представителю нанимателя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Дата приобщения уведомления к личному делу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Примечание</w:t>
            </w:r>
          </w:p>
        </w:tc>
      </w:tr>
      <w:tr w:rsidR="00F425D7" w:rsidRPr="00972BA7" w:rsidTr="00C329D4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F425D7" w:rsidRPr="00972BA7" w:rsidTr="00C329D4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5D7" w:rsidRPr="00972BA7" w:rsidTr="00C329D4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25D7" w:rsidRPr="00972BA7" w:rsidRDefault="00F425D7" w:rsidP="00C3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4322" w:rsidRDefault="004F4322"/>
    <w:sectPr w:rsidR="004F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D7"/>
    <w:rsid w:val="003F5C61"/>
    <w:rsid w:val="004F4322"/>
    <w:rsid w:val="00F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DFE0-7312-4917-A212-C80CF87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F0C7AB1E2D1D24D25BEEFE2AF98D2F48D2F5AADB960014B1945DABADCB19C8B7C458427770F5A3EDK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91175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cp:lastPrinted>2017-02-11T07:09:00Z</cp:lastPrinted>
  <dcterms:created xsi:type="dcterms:W3CDTF">2017-02-11T07:01:00Z</dcterms:created>
  <dcterms:modified xsi:type="dcterms:W3CDTF">2017-02-11T07:09:00Z</dcterms:modified>
</cp:coreProperties>
</file>